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BD" w:rsidRPr="00F2618B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9410759"/>
      <w:r w:rsidRPr="00F2618B">
        <w:rPr>
          <w:rFonts w:ascii="Arial" w:hAnsi="Arial" w:cs="Arial"/>
          <w:b/>
          <w:bCs/>
          <w:sz w:val="24"/>
          <w:szCs w:val="24"/>
        </w:rPr>
        <w:t>KRAV TIL TARIFFOPPGJØRET 2020</w:t>
      </w: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TRANSPORTSELSKAPER I N</w:t>
      </w:r>
      <w:r>
        <w:rPr>
          <w:rFonts w:ascii="Arial" w:hAnsi="Arial" w:cs="Arial"/>
          <w:b/>
          <w:bCs/>
          <w:sz w:val="24"/>
          <w:szCs w:val="24"/>
        </w:rPr>
        <w:t xml:space="preserve">ORGE </w:t>
      </w: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P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 w:rsidRPr="006906BD">
        <w:rPr>
          <w:rFonts w:ascii="Arial" w:hAnsi="Arial" w:cs="Arial"/>
          <w:b/>
          <w:bCs/>
          <w:sz w:val="24"/>
          <w:szCs w:val="24"/>
        </w:rPr>
        <w:t xml:space="preserve">MELLOM </w:t>
      </w:r>
    </w:p>
    <w:p w:rsidR="006906BD" w:rsidRP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NORGES LASTEBILEIER FORBUND</w:t>
      </w:r>
    </w:p>
    <w:p w:rsidR="006906BD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 </w:t>
      </w: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FELLESFORBUNDET </w:t>
      </w: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&amp;</w:t>
      </w: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YRKESTRAFIKKFORBUNDET</w:t>
      </w:r>
    </w:p>
    <w:p w:rsidR="006906BD" w:rsidRPr="009B4926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FORHANDLINGSDELEGASJON</w:t>
      </w:r>
      <w:r>
        <w:rPr>
          <w:rFonts w:ascii="Arial" w:hAnsi="Arial" w:cs="Arial"/>
          <w:b/>
          <w:bCs/>
          <w:sz w:val="24"/>
          <w:szCs w:val="24"/>
        </w:rPr>
        <w:t>ER</w:t>
      </w:r>
      <w:r w:rsidRPr="00F2618B">
        <w:rPr>
          <w:rFonts w:ascii="Arial" w:hAnsi="Arial" w:cs="Arial"/>
          <w:b/>
          <w:bCs/>
          <w:sz w:val="24"/>
          <w:szCs w:val="24"/>
        </w:rPr>
        <w:t>:</w:t>
      </w:r>
    </w:p>
    <w:p w:rsidR="006906BD" w:rsidRPr="00856A0D" w:rsidRDefault="006906BD" w:rsidP="006906BD">
      <w:pPr>
        <w:pStyle w:val="Ingenmellomrom"/>
      </w:pPr>
    </w:p>
    <w:p w:rsidR="006906BD" w:rsidRPr="00F2618B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FELLESFORBUNDET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Ole Einar Adamsrød </w:t>
      </w:r>
      <w:r w:rsidRPr="00F2618B">
        <w:rPr>
          <w:rFonts w:ascii="Arial" w:hAnsi="Arial" w:cs="Arial"/>
          <w:sz w:val="24"/>
          <w:szCs w:val="24"/>
        </w:rPr>
        <w:tab/>
        <w:t>Faglig sekretær (Forhandlingsleder)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Asgeir Ripe – leder bransjerådet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Erik Øvreseth 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Morten Johansen 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John Olav Øyangen 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Bjørnar Holthe Nilsen 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Lars M. Johnsen </w:t>
      </w:r>
      <w:r w:rsidRPr="00F2618B">
        <w:rPr>
          <w:rFonts w:ascii="Arial" w:hAnsi="Arial" w:cs="Arial"/>
          <w:sz w:val="24"/>
          <w:szCs w:val="24"/>
        </w:rPr>
        <w:tab/>
        <w:t>Faglig Sekretær (Administrasjon)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YRKESTR</w:t>
      </w:r>
      <w:r w:rsidR="0049385A">
        <w:rPr>
          <w:rFonts w:ascii="Arial" w:hAnsi="Arial" w:cs="Arial"/>
          <w:b/>
          <w:bCs/>
          <w:sz w:val="24"/>
          <w:szCs w:val="24"/>
        </w:rPr>
        <w:t>AFIKK</w:t>
      </w:r>
      <w:bookmarkStart w:id="1" w:name="_GoBack"/>
      <w:bookmarkEnd w:id="1"/>
      <w:r w:rsidRPr="00F2618B">
        <w:rPr>
          <w:rFonts w:ascii="Arial" w:hAnsi="Arial" w:cs="Arial"/>
          <w:b/>
          <w:bCs/>
          <w:sz w:val="24"/>
          <w:szCs w:val="24"/>
        </w:rPr>
        <w:t>FORBUNDET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Linda Jæger </w:t>
      </w:r>
      <w:r w:rsidRPr="00F2618B">
        <w:rPr>
          <w:rFonts w:ascii="Arial" w:hAnsi="Arial" w:cs="Arial"/>
          <w:sz w:val="24"/>
          <w:szCs w:val="24"/>
        </w:rPr>
        <w:tab/>
      </w:r>
      <w:r w:rsidRPr="00F2618B">
        <w:rPr>
          <w:rFonts w:ascii="Arial" w:hAnsi="Arial" w:cs="Arial"/>
          <w:sz w:val="24"/>
          <w:szCs w:val="24"/>
        </w:rPr>
        <w:tab/>
        <w:t>(forhandlingsleder)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Jan Arne Laberget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Rune Solli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Jan Inge Lind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Tom Boberg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Knut Authen</w:t>
      </w: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Petter Sommervold</w:t>
      </w: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Pr="00A94125" w:rsidRDefault="006906BD" w:rsidP="006906BD">
      <w:pPr>
        <w:pStyle w:val="Ingenmellomrom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Kravene overlevert pr. epost, og gjennomgått på Teams den</w:t>
      </w:r>
      <w:r w:rsidRPr="00A94125">
        <w:rPr>
          <w:rFonts w:ascii="Arial" w:hAnsi="Arial" w:cs="Arial"/>
          <w:i/>
          <w:iCs/>
          <w:sz w:val="24"/>
          <w:szCs w:val="24"/>
          <w:u w:val="single"/>
        </w:rPr>
        <w:t xml:space="preserve"> 28.08.2020 </w:t>
      </w:r>
      <w:r>
        <w:rPr>
          <w:rFonts w:ascii="Arial" w:hAnsi="Arial" w:cs="Arial"/>
          <w:i/>
          <w:iCs/>
          <w:sz w:val="24"/>
          <w:szCs w:val="24"/>
          <w:u w:val="single"/>
        </w:rPr>
        <w:t>kl.10:00</w:t>
      </w:r>
    </w:p>
    <w:p w:rsidR="006906BD" w:rsidRPr="00F2618B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Pr="00F2618B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TEKNISKE ENDRINGER I OVERENSKOMSTEN: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  <w:r w:rsidRPr="00A94125">
        <w:rPr>
          <w:rFonts w:ascii="Arial" w:hAnsi="Arial" w:cs="Arial"/>
          <w:sz w:val="24"/>
          <w:szCs w:val="24"/>
        </w:rPr>
        <w:t xml:space="preserve">Partene bekrefter enigheten om overgang mellom gammel og ny overenskomst </w:t>
      </w:r>
      <w:r>
        <w:rPr>
          <w:rFonts w:ascii="Arial" w:hAnsi="Arial" w:cs="Arial"/>
          <w:sz w:val="24"/>
          <w:szCs w:val="24"/>
        </w:rPr>
        <w:t>dette</w:t>
      </w:r>
      <w:r w:rsidRPr="00A94125">
        <w:rPr>
          <w:rFonts w:ascii="Arial" w:hAnsi="Arial" w:cs="Arial"/>
          <w:sz w:val="24"/>
          <w:szCs w:val="24"/>
        </w:rPr>
        <w:t xml:space="preserve"> protokoll</w:t>
      </w:r>
      <w:r>
        <w:rPr>
          <w:rFonts w:ascii="Arial" w:hAnsi="Arial" w:cs="Arial"/>
          <w:sz w:val="24"/>
          <w:szCs w:val="24"/>
        </w:rPr>
        <w:t>eres i egen protokollen for å unngå fremtidige misforståelser.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Pr="00A94125" w:rsidRDefault="006906BD" w:rsidP="0069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94125">
        <w:rPr>
          <w:rFonts w:ascii="Arial" w:hAnsi="Arial" w:cs="Arial"/>
          <w:sz w:val="24"/>
          <w:szCs w:val="24"/>
        </w:rPr>
        <w:t xml:space="preserve">y revidert overenskomst gjøres gjeldene med nye satser og </w:t>
      </w:r>
      <w:r>
        <w:rPr>
          <w:rFonts w:ascii="Arial" w:hAnsi="Arial" w:cs="Arial"/>
          <w:sz w:val="24"/>
          <w:szCs w:val="24"/>
        </w:rPr>
        <w:t>fremforhandlet tekst fra årets forhandlinger</w:t>
      </w:r>
      <w:r w:rsidRPr="00A941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Diett ved overtid reguleres i tråd med protokoll fra LO – NHO 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351FE4" w:rsidRDefault="00351FE4" w:rsidP="006906BD">
      <w:pPr>
        <w:rPr>
          <w:rFonts w:ascii="Arial" w:hAnsi="Arial" w:cs="Arial"/>
          <w:sz w:val="24"/>
          <w:szCs w:val="24"/>
        </w:rPr>
      </w:pPr>
    </w:p>
    <w:p w:rsidR="006906BD" w:rsidRPr="006B7081" w:rsidRDefault="006906BD" w:rsidP="006906BD">
      <w:pPr>
        <w:pStyle w:val="Ingenmellomrom"/>
        <w:rPr>
          <w:rFonts w:cstheme="minorHAnsi"/>
          <w:b/>
          <w:bCs/>
          <w:i/>
          <w:iCs/>
          <w:u w:val="single"/>
        </w:rPr>
      </w:pPr>
      <w:r w:rsidRPr="006B7081">
        <w:rPr>
          <w:rFonts w:cstheme="minorHAnsi"/>
          <w:b/>
          <w:bCs/>
          <w:i/>
          <w:iCs/>
          <w:u w:val="single"/>
        </w:rPr>
        <w:lastRenderedPageBreak/>
        <w:t>Forskuttering av sykepenger</w:t>
      </w:r>
    </w:p>
    <w:p w:rsidR="006906BD" w:rsidRPr="006B7081" w:rsidRDefault="006906BD" w:rsidP="006906BD">
      <w:pPr>
        <w:pStyle w:val="Ingenmellomrom"/>
        <w:rPr>
          <w:rFonts w:cstheme="minorHAnsi"/>
          <w:i/>
          <w:iCs/>
          <w:u w:val="single"/>
        </w:rPr>
      </w:pPr>
      <w:r w:rsidRPr="006B7081">
        <w:rPr>
          <w:rFonts w:cstheme="minorHAnsi"/>
          <w:i/>
          <w:iCs/>
          <w:u w:val="single"/>
        </w:rPr>
        <w:t>Det fremmes krav om at bedriftene skal forskutterer sykepenger for ansatte i inntil ett år.</w:t>
      </w:r>
    </w:p>
    <w:p w:rsidR="006906BD" w:rsidRPr="002E017E" w:rsidRDefault="006906BD" w:rsidP="006906BD">
      <w:pPr>
        <w:pStyle w:val="Ingenmellomrom"/>
        <w:rPr>
          <w:rFonts w:cstheme="minorHAnsi"/>
          <w:u w:val="single"/>
        </w:rPr>
      </w:pPr>
    </w:p>
    <w:p w:rsidR="006906BD" w:rsidRPr="006B7081" w:rsidRDefault="006906BD" w:rsidP="006906BD">
      <w:pPr>
        <w:pStyle w:val="Ingenmellomrom"/>
        <w:rPr>
          <w:rFonts w:cstheme="minorHAnsi"/>
          <w:b/>
          <w:bCs/>
          <w:i/>
          <w:iCs/>
          <w:u w:val="single"/>
        </w:rPr>
      </w:pPr>
      <w:r w:rsidRPr="006B7081">
        <w:rPr>
          <w:rFonts w:cstheme="minorHAnsi"/>
          <w:b/>
          <w:bCs/>
          <w:i/>
          <w:iCs/>
          <w:u w:val="single"/>
        </w:rPr>
        <w:t>Seriøsitet</w:t>
      </w:r>
    </w:p>
    <w:p w:rsidR="006906BD" w:rsidRPr="006B7081" w:rsidRDefault="006906BD" w:rsidP="006906BD">
      <w:pPr>
        <w:pStyle w:val="Ingenmellomrom"/>
        <w:rPr>
          <w:rFonts w:cstheme="minorHAnsi"/>
          <w:i/>
          <w:iCs/>
          <w:u w:val="single"/>
        </w:rPr>
      </w:pPr>
      <w:r w:rsidRPr="006B7081">
        <w:rPr>
          <w:rFonts w:cstheme="minorHAnsi"/>
          <w:i/>
          <w:iCs/>
          <w:u w:val="single"/>
        </w:rPr>
        <w:t>Det fremmes krav om at innleiebedriften plikter å avklare bakgrunn og varighet av innleien ved inngåelse av avtaler om innleie. I protokollen skal det fremgå hva som er bemanningsbehovet, begrunnelsen for ikke å ansette, omfanget og varigheten for innleien/utsettingen samt de innleides lønns- og arbeidsforhold.</w:t>
      </w:r>
    </w:p>
    <w:p w:rsidR="006906BD" w:rsidRDefault="006906BD" w:rsidP="006906BD">
      <w:pPr>
        <w:pStyle w:val="Ingenmellomrom"/>
        <w:rPr>
          <w:rFonts w:cstheme="minorHAnsi"/>
        </w:rPr>
      </w:pPr>
    </w:p>
    <w:p w:rsidR="006906BD" w:rsidRPr="00212118" w:rsidRDefault="006906BD" w:rsidP="006906BD">
      <w:pPr>
        <w:pStyle w:val="Ingenmellomrom"/>
        <w:rPr>
          <w:rFonts w:cstheme="minorHAnsi"/>
          <w:b/>
          <w:bCs/>
          <w:i/>
          <w:iCs/>
          <w:u w:val="single"/>
        </w:rPr>
      </w:pPr>
      <w:r w:rsidRPr="00212118">
        <w:rPr>
          <w:rFonts w:cstheme="minorHAnsi"/>
          <w:b/>
          <w:bCs/>
          <w:i/>
          <w:iCs/>
          <w:u w:val="single"/>
        </w:rPr>
        <w:t>Lokale forhandlinger.</w:t>
      </w:r>
    </w:p>
    <w:p w:rsidR="006906BD" w:rsidRDefault="006906BD" w:rsidP="006906BD">
      <w:pPr>
        <w:pStyle w:val="Ingenmellomrom"/>
        <w:rPr>
          <w:rFonts w:cstheme="minorHAnsi"/>
          <w:i/>
          <w:iCs/>
          <w:u w:val="single"/>
        </w:rPr>
      </w:pPr>
      <w:r w:rsidRPr="00212118">
        <w:rPr>
          <w:rFonts w:cstheme="minorHAnsi"/>
          <w:i/>
          <w:iCs/>
          <w:u w:val="single"/>
        </w:rPr>
        <w:t xml:space="preserve">Reelle lokale forhandlinger er avgjørende for at lønnsnivået i de konkurranseutsatte bedriftene avspeiler konkurransesituasjonen og resultatet i bedriften. </w:t>
      </w:r>
      <w:r>
        <w:rPr>
          <w:rFonts w:cstheme="minorHAnsi"/>
          <w:i/>
          <w:iCs/>
          <w:u w:val="single"/>
        </w:rPr>
        <w:t>Store forskjeller mellom bedriftene vil resultere i ulike resultater av de lokale forhandlingene. Anslaget fra de lokale forhandlingene er et gjennomsnitt og er ikke bestemmende for forhandlingene i den enkelte bedrift, hvor resultatet kan bli høyere eller lavere. Lønnsveksten fra lokale forhandlinger skal baseres på de fire kriterier, bedriftens økonomi, produktivitet, fremtidsutsikter og konkurranseevne.</w:t>
      </w:r>
    </w:p>
    <w:p w:rsidR="006906BD" w:rsidRPr="00212118" w:rsidRDefault="006906BD" w:rsidP="006906BD">
      <w:pPr>
        <w:pStyle w:val="Ingenmellomrom"/>
        <w:rPr>
          <w:rFonts w:cstheme="minorHAnsi"/>
          <w:i/>
          <w:iCs/>
          <w:u w:val="single"/>
        </w:rPr>
      </w:pPr>
    </w:p>
    <w:p w:rsidR="006906BD" w:rsidRPr="002E017E" w:rsidRDefault="006906BD" w:rsidP="006906BD">
      <w:pPr>
        <w:autoSpaceDE w:val="0"/>
        <w:autoSpaceDN w:val="0"/>
        <w:adjustRightInd w:val="0"/>
        <w:rPr>
          <w:rFonts w:cstheme="minorHAnsi"/>
          <w:b/>
        </w:rPr>
      </w:pPr>
      <w:r w:rsidRPr="002E017E">
        <w:rPr>
          <w:rFonts w:cstheme="minorHAnsi"/>
          <w:b/>
        </w:rPr>
        <w:t>Ikrafttreden og varighet.</w:t>
      </w:r>
    </w:p>
    <w:p w:rsidR="006906BD" w:rsidRPr="002E017E" w:rsidRDefault="006906BD" w:rsidP="006906BD">
      <w:pPr>
        <w:rPr>
          <w:rFonts w:cstheme="minorHAnsi"/>
        </w:rPr>
      </w:pPr>
      <w:r w:rsidRPr="002E017E">
        <w:rPr>
          <w:rFonts w:cstheme="minorHAnsi"/>
        </w:rPr>
        <w:t xml:space="preserve">Denne overenskomst trer i kraft 1. </w:t>
      </w:r>
      <w:r>
        <w:rPr>
          <w:rFonts w:cstheme="minorHAnsi"/>
        </w:rPr>
        <w:t>april</w:t>
      </w:r>
      <w:r w:rsidRPr="002E017E">
        <w:rPr>
          <w:rFonts w:cstheme="minorHAnsi"/>
        </w:rPr>
        <w:t xml:space="preserve"> 20</w:t>
      </w:r>
      <w:r w:rsidRPr="006B7081">
        <w:rPr>
          <w:rFonts w:cstheme="minorHAnsi"/>
          <w:i/>
          <w:iCs/>
          <w:u w:val="single"/>
        </w:rPr>
        <w:t>20</w:t>
      </w:r>
      <w:r w:rsidRPr="002E017E">
        <w:rPr>
          <w:rFonts w:cstheme="minorHAnsi"/>
        </w:rPr>
        <w:t xml:space="preserve"> og varer til 3</w:t>
      </w:r>
      <w:r>
        <w:rPr>
          <w:rFonts w:cstheme="minorHAnsi"/>
        </w:rPr>
        <w:t>1</w:t>
      </w:r>
      <w:r w:rsidRPr="002E017E">
        <w:rPr>
          <w:rFonts w:cstheme="minorHAnsi"/>
        </w:rPr>
        <w:t xml:space="preserve">. </w:t>
      </w:r>
      <w:r>
        <w:rPr>
          <w:rFonts w:cstheme="minorHAnsi"/>
        </w:rPr>
        <w:t>mars</w:t>
      </w:r>
      <w:r w:rsidRPr="002E017E">
        <w:rPr>
          <w:rFonts w:cstheme="minorHAnsi"/>
        </w:rPr>
        <w:t xml:space="preserve"> 20</w:t>
      </w:r>
      <w:r w:rsidRPr="006B7081">
        <w:rPr>
          <w:rFonts w:cstheme="minorHAnsi"/>
          <w:i/>
          <w:iCs/>
          <w:u w:val="single"/>
        </w:rPr>
        <w:t>22</w:t>
      </w:r>
      <w:r w:rsidRPr="002E017E">
        <w:rPr>
          <w:rFonts w:cstheme="minorHAnsi"/>
        </w:rPr>
        <w:t xml:space="preserve"> – og videre 1 år av gangen hvis ikke en av partene sier den opp skriftlig med 2 – to måneders varsel.</w:t>
      </w:r>
    </w:p>
    <w:p w:rsidR="006906BD" w:rsidRDefault="006906BD" w:rsidP="006906BD">
      <w:pPr>
        <w:autoSpaceDE w:val="0"/>
        <w:autoSpaceDN w:val="0"/>
        <w:adjustRightInd w:val="0"/>
        <w:rPr>
          <w:rFonts w:cstheme="minorHAnsi"/>
          <w:b/>
        </w:rPr>
      </w:pPr>
    </w:p>
    <w:p w:rsidR="006906BD" w:rsidRPr="002E017E" w:rsidRDefault="006906BD" w:rsidP="006906BD">
      <w:pPr>
        <w:autoSpaceDE w:val="0"/>
        <w:autoSpaceDN w:val="0"/>
        <w:adjustRightInd w:val="0"/>
        <w:rPr>
          <w:rFonts w:cstheme="minorHAnsi"/>
          <w:b/>
        </w:rPr>
      </w:pPr>
      <w:r w:rsidRPr="002E017E">
        <w:rPr>
          <w:rFonts w:cstheme="minorHAnsi"/>
          <w:b/>
        </w:rPr>
        <w:t>Reguleringsbestemmelser for 2. avtaleår.</w:t>
      </w:r>
    </w:p>
    <w:p w:rsidR="006906BD" w:rsidRDefault="006906BD" w:rsidP="006906BD">
      <w:pPr>
        <w:rPr>
          <w:rFonts w:cstheme="minorHAnsi"/>
        </w:rPr>
      </w:pPr>
      <w:r w:rsidRPr="002E017E">
        <w:rPr>
          <w:rFonts w:cstheme="minorHAnsi"/>
        </w:rPr>
        <w:t>Før utløpet av første avtaleår, skal det opptas forhandlinger mellom</w:t>
      </w:r>
      <w:r>
        <w:rPr>
          <w:rFonts w:cstheme="minorHAnsi"/>
        </w:rPr>
        <w:t xml:space="preserve"> NLF</w:t>
      </w:r>
      <w:r w:rsidRPr="002E017E">
        <w:rPr>
          <w:rFonts w:cstheme="minorHAnsi"/>
        </w:rPr>
        <w:t xml:space="preserve"> og LO</w:t>
      </w:r>
      <w:r>
        <w:rPr>
          <w:rFonts w:cstheme="minorHAnsi"/>
        </w:rPr>
        <w:t>/YS</w:t>
      </w:r>
      <w:r w:rsidRPr="002E017E">
        <w:rPr>
          <w:rFonts w:cstheme="minorHAnsi"/>
        </w:rPr>
        <w:t>, eller det organ LO</w:t>
      </w:r>
      <w:r>
        <w:rPr>
          <w:rFonts w:cstheme="minorHAnsi"/>
        </w:rPr>
        <w:t>/YS</w:t>
      </w:r>
      <w:r w:rsidRPr="002E017E">
        <w:rPr>
          <w:rFonts w:cstheme="minorHAnsi"/>
        </w:rPr>
        <w:t xml:space="preserve"> bemyndiger, om eventuelle lønnsreguleringer for 2. avtaleår. Partene er enige om at forhandlingene skal føres på grunnlag av den økonomiske situasjon på forhandlingstidspunktet og utsiktene for 2. avtaleår samt pris- og lønnsutviklingen i 1. avtaleår.</w:t>
      </w:r>
    </w:p>
    <w:p w:rsidR="006906BD" w:rsidRPr="002E017E" w:rsidRDefault="006906BD" w:rsidP="006906BD">
      <w:pPr>
        <w:rPr>
          <w:rFonts w:cstheme="minorHAnsi"/>
        </w:rPr>
      </w:pPr>
    </w:p>
    <w:p w:rsidR="006906BD" w:rsidRDefault="006906BD" w:rsidP="006906BD">
      <w:pPr>
        <w:rPr>
          <w:rFonts w:cstheme="minorHAnsi"/>
        </w:rPr>
      </w:pPr>
      <w:r w:rsidRPr="002E017E">
        <w:rPr>
          <w:rFonts w:cstheme="minorHAnsi"/>
        </w:rPr>
        <w:t>Endringene i tariffavtalene for 2. avtaleår tas stilling til i LOs Representantskap, eller det organ LO</w:t>
      </w:r>
      <w:r>
        <w:rPr>
          <w:rFonts w:cstheme="minorHAnsi"/>
        </w:rPr>
        <w:t>/YS</w:t>
      </w:r>
      <w:r w:rsidRPr="002E017E">
        <w:rPr>
          <w:rFonts w:cstheme="minorHAnsi"/>
        </w:rPr>
        <w:t xml:space="preserve"> bemyndiger, og </w:t>
      </w:r>
      <w:r>
        <w:rPr>
          <w:rFonts w:cstheme="minorHAnsi"/>
        </w:rPr>
        <w:t xml:space="preserve">NLFs </w:t>
      </w:r>
      <w:r w:rsidRPr="002E017E">
        <w:rPr>
          <w:rFonts w:cstheme="minorHAnsi"/>
        </w:rPr>
        <w:t xml:space="preserve">Hovedstyre. </w:t>
      </w:r>
    </w:p>
    <w:p w:rsidR="006906BD" w:rsidRDefault="006906BD" w:rsidP="006906BD">
      <w:pPr>
        <w:rPr>
          <w:rFonts w:cstheme="minorHAnsi"/>
        </w:rPr>
      </w:pPr>
    </w:p>
    <w:p w:rsidR="006906BD" w:rsidRPr="002E017E" w:rsidRDefault="006906BD" w:rsidP="006906BD">
      <w:pPr>
        <w:rPr>
          <w:rFonts w:cstheme="minorHAnsi"/>
        </w:rPr>
      </w:pPr>
      <w:r w:rsidRPr="002E017E">
        <w:rPr>
          <w:rFonts w:cstheme="minorHAnsi"/>
        </w:rPr>
        <w:t>Hvis partene ikke blir enige, kan den organisasjon som har fremsatt krav innen 14 – fjorten – dager etter forhandlingenes avslutning, si opp de enkelte tariffavtaler med 14 – fjorten – dagers varsel (dog ikke til utløp før 1. mai 20</w:t>
      </w:r>
      <w:r>
        <w:rPr>
          <w:rFonts w:cstheme="minorHAnsi"/>
          <w:i/>
          <w:iCs/>
          <w:u w:val="single"/>
        </w:rPr>
        <w:t>17</w:t>
      </w:r>
      <w:r w:rsidRPr="002E017E">
        <w:rPr>
          <w:rFonts w:cstheme="minorHAnsi"/>
        </w:rPr>
        <w:t>).</w:t>
      </w:r>
    </w:p>
    <w:p w:rsidR="006906BD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:rsidR="006906BD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6BD" w:rsidRPr="00F2618B" w:rsidRDefault="006906BD" w:rsidP="006906BD">
      <w:pPr>
        <w:pStyle w:val="Ingenmellomrom"/>
        <w:jc w:val="center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GENERELLE KRAV</w:t>
      </w:r>
    </w:p>
    <w:p w:rsidR="006906BD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F2618B">
        <w:rPr>
          <w:rFonts w:ascii="Arial" w:hAnsi="Arial" w:cs="Arial"/>
          <w:b/>
          <w:bCs/>
          <w:sz w:val="24"/>
          <w:szCs w:val="24"/>
        </w:rPr>
        <w:t>Lønn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Det kreves et generelt tillegg.</w:t>
      </w:r>
    </w:p>
    <w:p w:rsidR="006906BD" w:rsidRPr="0032522C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Det fremmes krav om </w:t>
      </w:r>
      <w:r>
        <w:rPr>
          <w:rFonts w:ascii="Arial" w:hAnsi="Arial" w:cs="Arial"/>
          <w:sz w:val="24"/>
          <w:szCs w:val="24"/>
        </w:rPr>
        <w:t>lavlønnstillegg.</w:t>
      </w: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>Det fremmes krav om heving av garantert minsteløn</w:t>
      </w:r>
      <w:r>
        <w:rPr>
          <w:rFonts w:ascii="Arial" w:hAnsi="Arial" w:cs="Arial"/>
          <w:sz w:val="24"/>
          <w:szCs w:val="24"/>
        </w:rPr>
        <w:t>nssatser.</w:t>
      </w: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Det fremmes krav om heving av fagbrevtillegget </w:t>
      </w: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Økningene skal </w:t>
      </w:r>
      <w:r w:rsidR="00600942">
        <w:rPr>
          <w:rFonts w:ascii="Arial" w:hAnsi="Arial" w:cs="Arial"/>
          <w:sz w:val="24"/>
          <w:szCs w:val="24"/>
        </w:rPr>
        <w:t xml:space="preserve">også </w:t>
      </w:r>
      <w:r>
        <w:rPr>
          <w:rFonts w:ascii="Arial" w:hAnsi="Arial" w:cs="Arial"/>
          <w:sz w:val="24"/>
          <w:szCs w:val="24"/>
        </w:rPr>
        <w:t>gjøres gjeldene for nærdistribusjonssjåførene</w:t>
      </w: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lastRenderedPageBreak/>
        <w:t xml:space="preserve">Det fremmes krav </w:t>
      </w:r>
      <w:r>
        <w:rPr>
          <w:rFonts w:ascii="Arial" w:hAnsi="Arial" w:cs="Arial"/>
          <w:sz w:val="24"/>
          <w:szCs w:val="24"/>
        </w:rPr>
        <w:t xml:space="preserve">om ny § angående avlønning for kompetanse </w:t>
      </w:r>
    </w:p>
    <w:p w:rsidR="006906BD" w:rsidRPr="003F01F7" w:rsidRDefault="006906BD" w:rsidP="006906BD">
      <w:pPr>
        <w:keepNext/>
        <w:widowControl w:val="0"/>
        <w:tabs>
          <w:tab w:val="left" w:pos="1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60" w:hanging="1360"/>
        <w:outlineLvl w:val="2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nb-NO"/>
        </w:rPr>
      </w:pPr>
      <w:r w:rsidRPr="003F01F7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nb-NO"/>
        </w:rPr>
        <w:t xml:space="preserve">§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nb-NO"/>
        </w:rPr>
        <w:t xml:space="preserve">5.5 </w:t>
      </w:r>
      <w:r w:rsidRPr="003F01F7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nb-NO"/>
        </w:rPr>
        <w:t>Kompetansetillegg</w:t>
      </w:r>
    </w:p>
    <w:p w:rsidR="006906BD" w:rsidRPr="003F01F7" w:rsidRDefault="006906BD" w:rsidP="006906BD">
      <w:pPr>
        <w:numPr>
          <w:ilvl w:val="0"/>
          <w:numId w:val="2"/>
        </w:numPr>
        <w:ind w:left="360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3F01F7">
        <w:rPr>
          <w:rFonts w:ascii="Arial" w:eastAsia="Times New Roman" w:hAnsi="Arial" w:cs="Arial"/>
          <w:sz w:val="24"/>
          <w:szCs w:val="24"/>
          <w:lang w:eastAsia="nb-NO"/>
        </w:rPr>
        <w:t>Sjåførtillegg:</w:t>
      </w:r>
    </w:p>
    <w:p w:rsidR="006906BD" w:rsidRDefault="006906BD" w:rsidP="006906BD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3F01F7">
        <w:rPr>
          <w:rFonts w:ascii="Arial" w:eastAsia="Times New Roman" w:hAnsi="Arial" w:cs="Arial"/>
          <w:sz w:val="24"/>
          <w:szCs w:val="24"/>
          <w:lang w:eastAsia="nb-NO"/>
        </w:rPr>
        <w:t xml:space="preserve">For ansatte som utfører arbeid hvor det er behov for sertifikat klasse C/CE, </w:t>
      </w:r>
      <w:r>
        <w:rPr>
          <w:rFonts w:ascii="Arial" w:eastAsia="Times New Roman" w:hAnsi="Arial" w:cs="Arial"/>
          <w:sz w:val="24"/>
          <w:szCs w:val="24"/>
          <w:lang w:eastAsia="nb-NO"/>
        </w:rPr>
        <w:t>eller kompetanse herunder:</w:t>
      </w:r>
    </w:p>
    <w:p w:rsidR="006906BD" w:rsidRPr="003F01F7" w:rsidRDefault="006906BD" w:rsidP="006906BD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3F01F7">
        <w:rPr>
          <w:rFonts w:ascii="Arial" w:eastAsia="Times New Roman" w:hAnsi="Arial" w:cs="Arial"/>
          <w:sz w:val="24"/>
          <w:szCs w:val="24"/>
          <w:lang w:val="en-GB"/>
        </w:rPr>
        <w:t>ADR stykkgods/tank</w:t>
      </w:r>
    </w:p>
    <w:p w:rsidR="006906BD" w:rsidRPr="003F01F7" w:rsidRDefault="006906BD" w:rsidP="006906BD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3F01F7">
        <w:rPr>
          <w:rFonts w:ascii="Arial" w:eastAsia="Times New Roman" w:hAnsi="Arial" w:cs="Arial"/>
          <w:sz w:val="24"/>
          <w:szCs w:val="24"/>
          <w:lang w:val="en-GB"/>
        </w:rPr>
        <w:t>Truckfører</w:t>
      </w:r>
    </w:p>
    <w:p w:rsidR="006906BD" w:rsidRPr="003F01F7" w:rsidRDefault="006906BD" w:rsidP="006906BD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3F01F7">
        <w:rPr>
          <w:rFonts w:ascii="Arial" w:eastAsia="Times New Roman" w:hAnsi="Arial" w:cs="Arial"/>
          <w:sz w:val="24"/>
          <w:szCs w:val="24"/>
          <w:lang w:val="en-GB"/>
        </w:rPr>
        <w:t>Kranfører</w:t>
      </w:r>
    </w:p>
    <w:p w:rsidR="006906BD" w:rsidRPr="00E45246" w:rsidRDefault="006906BD" w:rsidP="006906BD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YSK</w:t>
      </w:r>
    </w:p>
    <w:p w:rsidR="006906BD" w:rsidRPr="003F01F7" w:rsidRDefault="006906BD" w:rsidP="006906BD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3F01F7">
        <w:rPr>
          <w:rFonts w:ascii="Arial" w:eastAsia="Times New Roman" w:hAnsi="Arial" w:cs="Arial"/>
          <w:sz w:val="24"/>
          <w:szCs w:val="24"/>
          <w:lang w:eastAsia="nb-NO"/>
        </w:rPr>
        <w:t xml:space="preserve">gis et tillegg på </w:t>
      </w:r>
      <w:r>
        <w:rPr>
          <w:rFonts w:ascii="Arial" w:eastAsia="Times New Roman" w:hAnsi="Arial" w:cs="Arial"/>
          <w:sz w:val="24"/>
          <w:szCs w:val="24"/>
          <w:lang w:eastAsia="nb-NO"/>
        </w:rPr>
        <w:t>% eller</w:t>
      </w:r>
      <w:r w:rsidRPr="003F01F7">
        <w:rPr>
          <w:rFonts w:ascii="Arial" w:eastAsia="Times New Roman" w:hAnsi="Arial" w:cs="Arial"/>
          <w:sz w:val="24"/>
          <w:szCs w:val="24"/>
          <w:lang w:eastAsia="nb-NO"/>
        </w:rPr>
        <w:t xml:space="preserve"> kr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? </w:t>
      </w:r>
      <w:r w:rsidRPr="003F01F7">
        <w:rPr>
          <w:rFonts w:ascii="Arial" w:eastAsia="Times New Roman" w:hAnsi="Arial" w:cs="Arial"/>
          <w:sz w:val="24"/>
          <w:szCs w:val="24"/>
          <w:lang w:eastAsia="nb-NO"/>
        </w:rPr>
        <w:t>på alle arbeidede timer.</w:t>
      </w:r>
    </w:p>
    <w:p w:rsidR="006906BD" w:rsidRPr="003F01F7" w:rsidRDefault="006906BD" w:rsidP="006906BD">
      <w:pPr>
        <w:rPr>
          <w:rFonts w:ascii="Arial" w:eastAsia="Times New Roman" w:hAnsi="Arial" w:cs="Arial"/>
          <w:sz w:val="24"/>
          <w:szCs w:val="24"/>
        </w:rPr>
      </w:pPr>
    </w:p>
    <w:p w:rsidR="006906BD" w:rsidRDefault="006906BD" w:rsidP="006906BD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Kompetanseordningene gjøres også gjeldene for nærdistribusjonssjåførene</w:t>
      </w:r>
    </w:p>
    <w:p w:rsidR="006906BD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:rsidR="006906BD" w:rsidRPr="00F2618B" w:rsidRDefault="006906BD" w:rsidP="006906BD">
      <w:pPr>
        <w:pStyle w:val="Ingenmellomrom"/>
        <w:rPr>
          <w:rFonts w:ascii="Arial" w:hAnsi="Arial" w:cs="Arial"/>
          <w:b/>
          <w:bCs/>
          <w:sz w:val="24"/>
          <w:szCs w:val="24"/>
        </w:rPr>
      </w:pPr>
    </w:p>
    <w:p w:rsidR="006906BD" w:rsidRPr="009B4926" w:rsidRDefault="006906BD" w:rsidP="006906BD">
      <w:pPr>
        <w:pStyle w:val="Ingenmellomrom"/>
        <w:rPr>
          <w:rFonts w:ascii="Arial" w:hAnsi="Arial" w:cs="Arial"/>
          <w:sz w:val="24"/>
          <w:szCs w:val="24"/>
          <w:u w:val="single"/>
        </w:rPr>
      </w:pPr>
      <w:r w:rsidRPr="009B4926">
        <w:rPr>
          <w:rFonts w:ascii="Arial" w:hAnsi="Arial" w:cs="Arial"/>
          <w:sz w:val="24"/>
          <w:szCs w:val="24"/>
          <w:u w:val="single"/>
        </w:rPr>
        <w:t xml:space="preserve">For øvrig innfases frontfagets tekster i denne overenskomsten, der de styrker avtalen eller bilagene. </w:t>
      </w:r>
    </w:p>
    <w:p w:rsidR="006906BD" w:rsidRDefault="006906BD" w:rsidP="006906BD">
      <w:pPr>
        <w:pStyle w:val="Ingenmellomrom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06BD" w:rsidRDefault="006906BD" w:rsidP="006906BD">
      <w:pPr>
        <w:pStyle w:val="Ingenmellomrom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06BD" w:rsidRPr="00A94125" w:rsidRDefault="006906BD" w:rsidP="006906BD">
      <w:pPr>
        <w:pStyle w:val="Ingenmellomrom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Kravene overlevert på nytt</w:t>
      </w:r>
      <w:r w:rsidRPr="00A9412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>ved forhandlingsstart 0</w:t>
      </w:r>
      <w:r w:rsidRPr="00A94125">
        <w:rPr>
          <w:rFonts w:ascii="Arial" w:hAnsi="Arial" w:cs="Arial"/>
          <w:i/>
          <w:iCs/>
          <w:sz w:val="24"/>
          <w:szCs w:val="24"/>
          <w:u w:val="single"/>
        </w:rPr>
        <w:t>8.0</w:t>
      </w:r>
      <w:r>
        <w:rPr>
          <w:rFonts w:ascii="Arial" w:hAnsi="Arial" w:cs="Arial"/>
          <w:i/>
          <w:iCs/>
          <w:sz w:val="24"/>
          <w:szCs w:val="24"/>
          <w:u w:val="single"/>
        </w:rPr>
        <w:t>9</w:t>
      </w:r>
      <w:r w:rsidRPr="00A94125">
        <w:rPr>
          <w:rFonts w:ascii="Arial" w:hAnsi="Arial" w:cs="Arial"/>
          <w:i/>
          <w:iCs/>
          <w:sz w:val="24"/>
          <w:szCs w:val="24"/>
          <w:u w:val="single"/>
        </w:rPr>
        <w:t xml:space="preserve">.2020 </w:t>
      </w:r>
      <w:r>
        <w:rPr>
          <w:rFonts w:ascii="Arial" w:hAnsi="Arial" w:cs="Arial"/>
          <w:i/>
          <w:iCs/>
          <w:sz w:val="24"/>
          <w:szCs w:val="24"/>
          <w:u w:val="single"/>
        </w:rPr>
        <w:t>klokken 10:00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  <w:r w:rsidRPr="00F2618B">
        <w:rPr>
          <w:rFonts w:ascii="Arial" w:hAnsi="Arial" w:cs="Arial"/>
          <w:sz w:val="24"/>
          <w:szCs w:val="24"/>
        </w:rPr>
        <w:t xml:space="preserve">Det tas forbehold om å reise nye krav eller trekke krav. 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Oslo 28.08.2020</w:t>
      </w: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Default="006906BD" w:rsidP="006906BD">
      <w:pPr>
        <w:rPr>
          <w:rFonts w:ascii="Arial" w:hAnsi="Arial" w:cs="Arial"/>
          <w:sz w:val="24"/>
          <w:szCs w:val="24"/>
        </w:rPr>
      </w:pPr>
    </w:p>
    <w:p w:rsidR="006906BD" w:rsidRPr="00F2618B" w:rsidRDefault="006906BD" w:rsidP="00690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Fellesforbundet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Yrkestrafikkforbundet</w:t>
      </w:r>
      <w:bookmarkEnd w:id="0"/>
    </w:p>
    <w:p w:rsidR="006F77DA" w:rsidRDefault="006F77DA"/>
    <w:sectPr w:rsidR="006F7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E4" w:rsidRDefault="00351FE4" w:rsidP="00351FE4">
      <w:r>
        <w:separator/>
      </w:r>
    </w:p>
  </w:endnote>
  <w:endnote w:type="continuationSeparator" w:id="0">
    <w:p w:rsidR="00351FE4" w:rsidRDefault="00351FE4" w:rsidP="003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E4" w:rsidRDefault="00351FE4" w:rsidP="00351FE4">
      <w:r>
        <w:separator/>
      </w:r>
    </w:p>
  </w:footnote>
  <w:footnote w:type="continuationSeparator" w:id="0">
    <w:p w:rsidR="00351FE4" w:rsidRDefault="00351FE4" w:rsidP="0035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19255"/>
      <w:docPartObj>
        <w:docPartGallery w:val="Page Numbers (Top of Page)"/>
        <w:docPartUnique/>
      </w:docPartObj>
    </w:sdtPr>
    <w:sdtEndPr/>
    <w:sdtContent>
      <w:p w:rsidR="00351FE4" w:rsidRDefault="00351FE4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1FE4" w:rsidRDefault="00351F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625E"/>
    <w:multiLevelType w:val="hybridMultilevel"/>
    <w:tmpl w:val="59BE2C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1099"/>
    <w:multiLevelType w:val="hybridMultilevel"/>
    <w:tmpl w:val="FBD6D3B4"/>
    <w:lvl w:ilvl="0" w:tplc="EB748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5"/>
    <w:rsid w:val="00351FE4"/>
    <w:rsid w:val="0049385A"/>
    <w:rsid w:val="00510955"/>
    <w:rsid w:val="00600942"/>
    <w:rsid w:val="006906BD"/>
    <w:rsid w:val="006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8AD9"/>
  <w15:chartTrackingRefBased/>
  <w15:docId w15:val="{C70A9AA6-C385-4BE2-897E-298AB9BA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95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0955"/>
    <w:pPr>
      <w:spacing w:after="0" w:line="240" w:lineRule="auto"/>
    </w:pPr>
  </w:style>
  <w:style w:type="paragraph" w:customStyle="1" w:styleId="Default">
    <w:name w:val="Default"/>
    <w:rsid w:val="00510955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51F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1FE4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351F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1F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D580764D5C545A7FD256EE7B0FB7C" ma:contentTypeVersion="9" ma:contentTypeDescription="Opprett et nytt dokument." ma:contentTypeScope="" ma:versionID="781677816fe021200fcd8068dc9ccd80">
  <xsd:schema xmlns:xsd="http://www.w3.org/2001/XMLSchema" xmlns:xs="http://www.w3.org/2001/XMLSchema" xmlns:p="http://schemas.microsoft.com/office/2006/metadata/properties" xmlns:ns2="944998b3-5f66-46b5-b2df-7b9369383e76" targetNamespace="http://schemas.microsoft.com/office/2006/metadata/properties" ma:root="true" ma:fieldsID="b2ab2a377b7bdfda00baacf3b8fc230c" ns2:_="">
    <xsd:import namespace="944998b3-5f66-46b5-b2df-7b9369383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98b3-5f66-46b5-b2df-7b936938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79D6C-F4D4-4374-9ECE-E382E838F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2117C-0EE4-4C4D-956C-A4CD53A41661}"/>
</file>

<file path=customXml/itemProps3.xml><?xml version="1.0" encoding="utf-8"?>
<ds:datastoreItem xmlns:ds="http://schemas.openxmlformats.org/officeDocument/2006/customXml" ds:itemID="{D87C3530-8C00-454B-80D3-E1CBBCC9FC2D}"/>
</file>

<file path=customXml/itemProps4.xml><?xml version="1.0" encoding="utf-8"?>
<ds:datastoreItem xmlns:ds="http://schemas.openxmlformats.org/officeDocument/2006/customXml" ds:itemID="{6F956068-9C1A-4CB0-AFB2-E63F340B3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Einar Adamsrød</dc:creator>
  <cp:keywords/>
  <dc:description/>
  <cp:lastModifiedBy>Ole Einar Adamsrød</cp:lastModifiedBy>
  <cp:revision>5</cp:revision>
  <dcterms:created xsi:type="dcterms:W3CDTF">2020-08-27T06:52:00Z</dcterms:created>
  <dcterms:modified xsi:type="dcterms:W3CDTF">2020-08-27T12:40:00Z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0x010100513D580764D5C545A7FD256EE7B0FB7C</vt:lpwstr>
  </property>
</Properties>
</file>